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93" w:rsidRPr="00C75793" w:rsidRDefault="00C75793" w:rsidP="00C75793">
      <w:pPr>
        <w:jc w:val="right"/>
        <w:rPr>
          <w:rFonts w:ascii="Poppins" w:hAnsi="Poppins" w:cs="Poppins"/>
          <w:sz w:val="20"/>
          <w:szCs w:val="20"/>
        </w:rPr>
      </w:pPr>
      <w:bookmarkStart w:id="0" w:name="_GoBack"/>
      <w:bookmarkEnd w:id="0"/>
      <w:r w:rsidRPr="00C75793">
        <w:rPr>
          <w:rFonts w:ascii="Poppins" w:hAnsi="Poppins" w:cs="Poppins"/>
          <w:sz w:val="20"/>
          <w:szCs w:val="20"/>
        </w:rPr>
        <w:t>Załącznik nr 3</w:t>
      </w:r>
    </w:p>
    <w:p w:rsidR="00C75793" w:rsidRPr="00C75793" w:rsidRDefault="00C75793" w:rsidP="00C75793">
      <w:pPr>
        <w:jc w:val="right"/>
        <w:rPr>
          <w:rFonts w:ascii="Poppins" w:hAnsi="Poppins" w:cs="Poppins"/>
          <w:sz w:val="20"/>
          <w:szCs w:val="20"/>
        </w:rPr>
      </w:pPr>
      <w:r w:rsidRPr="00C75793">
        <w:rPr>
          <w:rFonts w:ascii="Poppins" w:hAnsi="Poppins" w:cs="Poppins"/>
          <w:sz w:val="20"/>
          <w:szCs w:val="20"/>
        </w:rPr>
        <w:t>Białystok, dnia</w:t>
      </w:r>
      <w:r>
        <w:rPr>
          <w:rFonts w:ascii="Poppins" w:hAnsi="Poppins" w:cs="Poppins"/>
          <w:sz w:val="20"/>
          <w:szCs w:val="20"/>
        </w:rPr>
        <w:t>…………….</w:t>
      </w:r>
      <w:r w:rsidRPr="00C75793">
        <w:rPr>
          <w:rFonts w:ascii="Poppins" w:hAnsi="Poppins" w:cs="Poppins"/>
          <w:sz w:val="20"/>
          <w:szCs w:val="20"/>
        </w:rPr>
        <w:t>…………….</w:t>
      </w:r>
    </w:p>
    <w:p w:rsidR="00C75793" w:rsidRPr="00C75793" w:rsidRDefault="00C75793" w:rsidP="00C75793">
      <w:pPr>
        <w:rPr>
          <w:rFonts w:ascii="Poppins" w:hAnsi="Poppins" w:cs="Poppins"/>
          <w:sz w:val="20"/>
          <w:szCs w:val="20"/>
        </w:rPr>
      </w:pPr>
    </w:p>
    <w:p w:rsidR="00C75793" w:rsidRPr="00C75793" w:rsidRDefault="00C75793" w:rsidP="00C75793">
      <w:pPr>
        <w:rPr>
          <w:rFonts w:ascii="Poppins" w:hAnsi="Poppins" w:cs="Poppins"/>
          <w:sz w:val="20"/>
          <w:szCs w:val="20"/>
        </w:rPr>
      </w:pPr>
    </w:p>
    <w:p w:rsidR="00C75793" w:rsidRPr="00C75793" w:rsidRDefault="00C75793" w:rsidP="00C75793">
      <w:pPr>
        <w:rPr>
          <w:rFonts w:ascii="Poppins" w:hAnsi="Poppins" w:cs="Poppins"/>
          <w:sz w:val="20"/>
          <w:szCs w:val="20"/>
        </w:rPr>
      </w:pPr>
      <w:r w:rsidRPr="00C75793">
        <w:rPr>
          <w:rFonts w:ascii="Poppins" w:hAnsi="Poppins" w:cs="Poppins"/>
          <w:sz w:val="20"/>
          <w:szCs w:val="20"/>
        </w:rPr>
        <w:t>(pieczątka oferenta)</w:t>
      </w:r>
    </w:p>
    <w:p w:rsidR="00C75793" w:rsidRPr="00C75793" w:rsidRDefault="00C75793" w:rsidP="00C75793">
      <w:pPr>
        <w:jc w:val="center"/>
        <w:rPr>
          <w:rFonts w:ascii="Poppins" w:hAnsi="Poppins" w:cs="Poppins"/>
          <w:sz w:val="20"/>
          <w:szCs w:val="20"/>
        </w:rPr>
      </w:pPr>
    </w:p>
    <w:p w:rsidR="00C75793" w:rsidRPr="00C75793" w:rsidRDefault="00C75793" w:rsidP="00C75793">
      <w:pPr>
        <w:jc w:val="center"/>
        <w:rPr>
          <w:rFonts w:ascii="Poppins" w:hAnsi="Poppins" w:cs="Poppins"/>
          <w:b/>
          <w:sz w:val="20"/>
          <w:szCs w:val="20"/>
        </w:rPr>
      </w:pPr>
      <w:r w:rsidRPr="00C75793">
        <w:rPr>
          <w:rFonts w:ascii="Poppins" w:hAnsi="Poppins" w:cs="Poppins"/>
          <w:b/>
          <w:sz w:val="20"/>
          <w:szCs w:val="20"/>
        </w:rPr>
        <w:t>OŚWIADCZENIE</w:t>
      </w:r>
    </w:p>
    <w:p w:rsidR="00C75793" w:rsidRPr="00C75793" w:rsidRDefault="00C75793" w:rsidP="00C75793">
      <w:pPr>
        <w:rPr>
          <w:rFonts w:ascii="Poppins" w:hAnsi="Poppins" w:cs="Poppins"/>
          <w:sz w:val="20"/>
          <w:szCs w:val="20"/>
        </w:rPr>
      </w:pPr>
      <w:r w:rsidRPr="00C75793">
        <w:rPr>
          <w:rFonts w:ascii="Poppins" w:hAnsi="Poppins" w:cs="Poppins"/>
          <w:sz w:val="20"/>
          <w:szCs w:val="20"/>
        </w:rPr>
        <w:t xml:space="preserve">Oświadczam, iż </w:t>
      </w:r>
      <w:r>
        <w:rPr>
          <w:rFonts w:ascii="Poppins" w:hAnsi="Poppins" w:cs="Poppi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  <w:r w:rsidRPr="00C75793">
        <w:rPr>
          <w:rFonts w:ascii="Poppins" w:hAnsi="Poppins" w:cs="Poppins"/>
          <w:sz w:val="20"/>
          <w:szCs w:val="20"/>
        </w:rPr>
        <w:t xml:space="preserve"> </w:t>
      </w:r>
    </w:p>
    <w:p w:rsidR="00C75793" w:rsidRPr="00C75793" w:rsidRDefault="00C75793" w:rsidP="00C75793">
      <w:pPr>
        <w:jc w:val="center"/>
        <w:rPr>
          <w:rFonts w:ascii="Poppins" w:hAnsi="Poppins" w:cs="Poppins"/>
          <w:sz w:val="20"/>
          <w:szCs w:val="20"/>
        </w:rPr>
      </w:pPr>
      <w:r w:rsidRPr="00C75793">
        <w:rPr>
          <w:rFonts w:ascii="Poppins" w:hAnsi="Poppins" w:cs="Poppins"/>
          <w:sz w:val="20"/>
          <w:szCs w:val="20"/>
        </w:rPr>
        <w:t>(nazwa oferenta)</w:t>
      </w:r>
    </w:p>
    <w:p w:rsidR="00CB1007" w:rsidRDefault="00C75793" w:rsidP="00C75793">
      <w:pPr>
        <w:spacing w:line="360" w:lineRule="auto"/>
        <w:rPr>
          <w:rFonts w:ascii="Poppins" w:hAnsi="Poppins" w:cs="Poppins"/>
          <w:sz w:val="20"/>
          <w:szCs w:val="20"/>
        </w:rPr>
      </w:pPr>
      <w:r w:rsidRPr="00C75793">
        <w:rPr>
          <w:rFonts w:ascii="Poppins" w:hAnsi="Poppins" w:cs="Poppins"/>
          <w:sz w:val="20"/>
          <w:szCs w:val="20"/>
        </w:rPr>
        <w:t xml:space="preserve">nie podlega wykluczeniu z możliwości otrzymania dofinansowania, w tym wykluczeniu, </w:t>
      </w:r>
      <w:r>
        <w:rPr>
          <w:rFonts w:ascii="Poppins" w:hAnsi="Poppins" w:cs="Poppins"/>
          <w:sz w:val="20"/>
          <w:szCs w:val="20"/>
        </w:rPr>
        <w:br/>
      </w:r>
      <w:r w:rsidRPr="00C75793">
        <w:rPr>
          <w:rFonts w:ascii="Poppins" w:hAnsi="Poppins" w:cs="Poppins"/>
          <w:sz w:val="20"/>
          <w:szCs w:val="20"/>
        </w:rPr>
        <w:t>o którym mowa w</w:t>
      </w:r>
      <w:r w:rsidR="00CB1007">
        <w:rPr>
          <w:rFonts w:ascii="Poppins" w:hAnsi="Poppins" w:cs="Poppins"/>
          <w:sz w:val="20"/>
          <w:szCs w:val="20"/>
        </w:rPr>
        <w:t>:</w:t>
      </w:r>
    </w:p>
    <w:p w:rsidR="00C75793" w:rsidRPr="00CB1007" w:rsidRDefault="00C75793" w:rsidP="00CB1007">
      <w:pPr>
        <w:pStyle w:val="Akapitzlist"/>
        <w:numPr>
          <w:ilvl w:val="0"/>
          <w:numId w:val="24"/>
        </w:numPr>
        <w:spacing w:line="360" w:lineRule="auto"/>
        <w:rPr>
          <w:rFonts w:ascii="Poppins" w:hAnsi="Poppins" w:cs="Poppins"/>
          <w:sz w:val="20"/>
          <w:szCs w:val="20"/>
        </w:rPr>
      </w:pPr>
      <w:r w:rsidRPr="00CB1007">
        <w:rPr>
          <w:rFonts w:ascii="Poppins" w:hAnsi="Poppins" w:cs="Poppins"/>
          <w:sz w:val="20"/>
          <w:szCs w:val="20"/>
        </w:rPr>
        <w:t>art. 207 ust. 4 ustawy z dnia 27 sierpnia 2009 r. o finansach publicznych</w:t>
      </w:r>
      <w:r w:rsidR="00CB1007" w:rsidRPr="00CB1007">
        <w:rPr>
          <w:rFonts w:ascii="Poppins" w:hAnsi="Poppins" w:cs="Poppins"/>
          <w:sz w:val="20"/>
          <w:szCs w:val="20"/>
        </w:rPr>
        <w:t>;</w:t>
      </w:r>
    </w:p>
    <w:p w:rsidR="00C75793" w:rsidRPr="00CB1007" w:rsidRDefault="00CB1007" w:rsidP="00CB1007">
      <w:pPr>
        <w:pStyle w:val="Akapitzlist"/>
        <w:numPr>
          <w:ilvl w:val="0"/>
          <w:numId w:val="24"/>
        </w:numPr>
        <w:rPr>
          <w:rFonts w:ascii="Poppins" w:hAnsi="Poppins" w:cs="Poppins"/>
          <w:sz w:val="20"/>
          <w:szCs w:val="20"/>
        </w:rPr>
      </w:pPr>
      <w:r w:rsidRPr="00CB1007">
        <w:rPr>
          <w:rFonts w:ascii="Poppins" w:hAnsi="Poppins" w:cs="Poppins"/>
          <w:sz w:val="20"/>
          <w:szCs w:val="20"/>
        </w:rPr>
        <w:t>art. 12 ust. 1 pkt 1 ustawy z dnia 15 czerwca 2012 r. o skutkach powierzania wykonywania pracy cudzoziemcom przebywającym wbrew przepisom na terytorium Rzeczypospolitej Polskiej;</w:t>
      </w:r>
    </w:p>
    <w:p w:rsidR="00CB1007" w:rsidRDefault="00CB1007" w:rsidP="00CB1007">
      <w:pPr>
        <w:pStyle w:val="Akapitzlist"/>
        <w:numPr>
          <w:ilvl w:val="0"/>
          <w:numId w:val="24"/>
        </w:numPr>
        <w:rPr>
          <w:rFonts w:ascii="Poppins" w:hAnsi="Poppins" w:cs="Poppins"/>
          <w:sz w:val="20"/>
          <w:szCs w:val="20"/>
        </w:rPr>
      </w:pPr>
      <w:r w:rsidRPr="00CB1007">
        <w:rPr>
          <w:rFonts w:ascii="Poppins" w:hAnsi="Poppins" w:cs="Poppins"/>
          <w:sz w:val="20"/>
          <w:szCs w:val="20"/>
        </w:rPr>
        <w:t>art. 9 ust. 1 pkt 2a ustawy z dnia 28 października 2002 r. o odpowiedzialności podmiotów zbiorowych za czyny zabronione pod groźbą kary.</w:t>
      </w:r>
    </w:p>
    <w:p w:rsidR="006F5BAB" w:rsidRPr="006F5BAB" w:rsidRDefault="006F5BAB" w:rsidP="006F5BAB">
      <w:pPr>
        <w:rPr>
          <w:rFonts w:ascii="Poppins" w:hAnsi="Poppins" w:cs="Poppins"/>
          <w:sz w:val="20"/>
          <w:szCs w:val="20"/>
        </w:rPr>
      </w:pPr>
    </w:p>
    <w:p w:rsidR="00C75793" w:rsidRPr="00C75793" w:rsidRDefault="00C75793" w:rsidP="00C75793">
      <w:pPr>
        <w:jc w:val="right"/>
        <w:rPr>
          <w:rFonts w:ascii="Poppins" w:hAnsi="Poppins" w:cs="Poppins"/>
          <w:sz w:val="20"/>
          <w:szCs w:val="20"/>
        </w:rPr>
      </w:pPr>
      <w:r w:rsidRPr="00C75793">
        <w:rPr>
          <w:rFonts w:ascii="Poppins" w:hAnsi="Poppins" w:cs="Poppins"/>
          <w:sz w:val="20"/>
          <w:szCs w:val="20"/>
        </w:rPr>
        <w:t>……………………………………………….</w:t>
      </w:r>
    </w:p>
    <w:p w:rsidR="00C75793" w:rsidRPr="00C75793" w:rsidRDefault="00C75793" w:rsidP="00C75793">
      <w:pPr>
        <w:jc w:val="right"/>
        <w:rPr>
          <w:rFonts w:ascii="Poppins" w:hAnsi="Poppins" w:cs="Poppins"/>
          <w:sz w:val="20"/>
          <w:szCs w:val="20"/>
        </w:rPr>
      </w:pPr>
      <w:r w:rsidRPr="00C75793">
        <w:rPr>
          <w:rFonts w:ascii="Poppins" w:hAnsi="Poppins" w:cs="Poppins"/>
          <w:sz w:val="20"/>
          <w:szCs w:val="20"/>
        </w:rPr>
        <w:t>(podpis)</w:t>
      </w:r>
    </w:p>
    <w:p w:rsidR="00C75793" w:rsidRPr="00C75793" w:rsidRDefault="00C75793" w:rsidP="00C75793">
      <w:pPr>
        <w:rPr>
          <w:rFonts w:ascii="Poppins" w:hAnsi="Poppins" w:cs="Poppins"/>
          <w:sz w:val="20"/>
          <w:szCs w:val="20"/>
        </w:rPr>
      </w:pPr>
    </w:p>
    <w:p w:rsidR="00C75793" w:rsidRPr="00C75793" w:rsidRDefault="00C75793" w:rsidP="00C75793">
      <w:pPr>
        <w:jc w:val="left"/>
        <w:rPr>
          <w:rFonts w:ascii="Poppins" w:hAnsi="Poppins" w:cs="Poppins"/>
          <w:sz w:val="20"/>
          <w:szCs w:val="20"/>
        </w:rPr>
      </w:pPr>
    </w:p>
    <w:p w:rsidR="00EB4D05" w:rsidRPr="00C75793" w:rsidRDefault="00EB4D05" w:rsidP="00DD6044">
      <w:pPr>
        <w:rPr>
          <w:rFonts w:ascii="Poppins" w:hAnsi="Poppins" w:cs="Poppins"/>
          <w:sz w:val="20"/>
          <w:szCs w:val="20"/>
        </w:rPr>
      </w:pPr>
    </w:p>
    <w:sectPr w:rsidR="00EB4D05" w:rsidRPr="00C75793" w:rsidSect="00536977">
      <w:headerReference w:type="default" r:id="rId8"/>
      <w:footerReference w:type="default" r:id="rId9"/>
      <w:pgSz w:w="11906" w:h="16838" w:code="9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3E" w:rsidRDefault="00FD723E" w:rsidP="007A6560">
      <w:pPr>
        <w:spacing w:after="0"/>
      </w:pPr>
      <w:r>
        <w:separator/>
      </w:r>
    </w:p>
  </w:endnote>
  <w:endnote w:type="continuationSeparator" w:id="0">
    <w:p w:rsidR="00FD723E" w:rsidRDefault="00FD723E" w:rsidP="007A65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08" w:rsidRDefault="00536977" w:rsidP="00536977">
    <w:pPr>
      <w:pStyle w:val="Stopka"/>
      <w:spacing w:after="100"/>
      <w:ind w:left="4395"/>
      <w:rPr>
        <w:sz w:val="20"/>
        <w:szCs w:val="20"/>
      </w:rPr>
    </w:pPr>
    <w:r>
      <w:rPr>
        <w:noProof/>
        <w:color w:val="000000"/>
        <w:lang w:eastAsia="pl-PL"/>
      </w:rPr>
      <w:drawing>
        <wp:anchor distT="0" distB="0" distL="114300" distR="114300" simplePos="0" relativeHeight="251663360" behindDoc="0" locked="0" layoutInCell="1" allowOverlap="1" wp14:anchorId="07C6DBE8" wp14:editId="72EF0AA7">
          <wp:simplePos x="0" y="0"/>
          <wp:positionH relativeFrom="column">
            <wp:posOffset>-1270</wp:posOffset>
          </wp:positionH>
          <wp:positionV relativeFrom="page">
            <wp:posOffset>9784080</wp:posOffset>
          </wp:positionV>
          <wp:extent cx="5759450" cy="793750"/>
          <wp:effectExtent l="0" t="0" r="0" b="6350"/>
          <wp:wrapThrough wrapText="bothSides">
            <wp:wrapPolygon edited="0">
              <wp:start x="0" y="0"/>
              <wp:lineTo x="0" y="21254"/>
              <wp:lineTo x="21505" y="21254"/>
              <wp:lineTo x="2150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w.mydlainnych.pl Organizacja Pożytku Publicznego Nam możesz przekazać swój 1,5% KRS 00003042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6508" w:rsidRPr="00826508" w:rsidRDefault="00826508" w:rsidP="0082650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3E" w:rsidRDefault="00FD723E" w:rsidP="007A6560">
      <w:pPr>
        <w:spacing w:after="0"/>
      </w:pPr>
      <w:r>
        <w:separator/>
      </w:r>
    </w:p>
  </w:footnote>
  <w:footnote w:type="continuationSeparator" w:id="0">
    <w:p w:rsidR="00FD723E" w:rsidRDefault="00FD723E" w:rsidP="007A65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60" w:rsidRDefault="009766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A5F0BEA" wp14:editId="6B58E6D9">
          <wp:simplePos x="0" y="0"/>
          <wp:positionH relativeFrom="column">
            <wp:posOffset>-635</wp:posOffset>
          </wp:positionH>
          <wp:positionV relativeFrom="paragraph">
            <wp:posOffset>-228600</wp:posOffset>
          </wp:positionV>
          <wp:extent cx="5760720" cy="6172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P_2021_2027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7982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33CA999" wp14:editId="3943115F">
              <wp:simplePos x="0" y="0"/>
              <wp:positionH relativeFrom="column">
                <wp:posOffset>14605</wp:posOffset>
              </wp:positionH>
              <wp:positionV relativeFrom="paragraph">
                <wp:posOffset>664844</wp:posOffset>
              </wp:positionV>
              <wp:extent cx="5734050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D72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52.35pt;width:451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6C87"/>
    <w:multiLevelType w:val="hybridMultilevel"/>
    <w:tmpl w:val="738C47F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B2EF9"/>
    <w:multiLevelType w:val="hybridMultilevel"/>
    <w:tmpl w:val="33BAC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AAA"/>
    <w:multiLevelType w:val="multilevel"/>
    <w:tmpl w:val="B604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02996"/>
    <w:multiLevelType w:val="hybridMultilevel"/>
    <w:tmpl w:val="8460D230"/>
    <w:lvl w:ilvl="0" w:tplc="546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3F6A"/>
    <w:multiLevelType w:val="hybridMultilevel"/>
    <w:tmpl w:val="F2181C0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85B1C"/>
    <w:multiLevelType w:val="hybridMultilevel"/>
    <w:tmpl w:val="A8E6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A6ADD"/>
    <w:multiLevelType w:val="hybridMultilevel"/>
    <w:tmpl w:val="2A4299D8"/>
    <w:lvl w:ilvl="0" w:tplc="546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0739D"/>
    <w:multiLevelType w:val="hybridMultilevel"/>
    <w:tmpl w:val="6BF407B0"/>
    <w:lvl w:ilvl="0" w:tplc="CF9E5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91D0C"/>
    <w:multiLevelType w:val="hybridMultilevel"/>
    <w:tmpl w:val="07D0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26B05"/>
    <w:multiLevelType w:val="hybridMultilevel"/>
    <w:tmpl w:val="CCAEC2E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7334"/>
    <w:multiLevelType w:val="hybridMultilevel"/>
    <w:tmpl w:val="F3861122"/>
    <w:lvl w:ilvl="0" w:tplc="4DBCB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57F04"/>
    <w:multiLevelType w:val="hybridMultilevel"/>
    <w:tmpl w:val="51C2FBFA"/>
    <w:lvl w:ilvl="0" w:tplc="A7FE4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E57D81"/>
    <w:multiLevelType w:val="hybridMultilevel"/>
    <w:tmpl w:val="3F18C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76AD6"/>
    <w:multiLevelType w:val="hybridMultilevel"/>
    <w:tmpl w:val="B34E3C50"/>
    <w:lvl w:ilvl="0" w:tplc="5D9248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C7FAB"/>
    <w:multiLevelType w:val="hybridMultilevel"/>
    <w:tmpl w:val="A282ECB2"/>
    <w:lvl w:ilvl="0" w:tplc="041AA300">
      <w:start w:val="1"/>
      <w:numFmt w:val="decimal"/>
      <w:lvlText w:val="%1."/>
      <w:lvlJc w:val="left"/>
      <w:pPr>
        <w:ind w:left="720" w:hanging="360"/>
      </w:pPr>
      <w:rPr>
        <w:rFonts w:ascii="Poppins" w:eastAsiaTheme="minorHAnsi" w:hAnsi="Poppins" w:cs="Poppin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B4C1E"/>
    <w:multiLevelType w:val="hybridMultilevel"/>
    <w:tmpl w:val="311C54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15906"/>
    <w:multiLevelType w:val="hybridMultilevel"/>
    <w:tmpl w:val="0644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84347"/>
    <w:multiLevelType w:val="hybridMultilevel"/>
    <w:tmpl w:val="8BB8AE0E"/>
    <w:lvl w:ilvl="0" w:tplc="CC6CFCE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6F0872"/>
    <w:multiLevelType w:val="hybridMultilevel"/>
    <w:tmpl w:val="7FF8B56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96E70"/>
    <w:multiLevelType w:val="hybridMultilevel"/>
    <w:tmpl w:val="65B2BA08"/>
    <w:lvl w:ilvl="0" w:tplc="A1142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D6DA8"/>
    <w:multiLevelType w:val="hybridMultilevel"/>
    <w:tmpl w:val="8E7A881C"/>
    <w:lvl w:ilvl="0" w:tplc="A1142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84BE3"/>
    <w:multiLevelType w:val="hybridMultilevel"/>
    <w:tmpl w:val="F71EDEA2"/>
    <w:lvl w:ilvl="0" w:tplc="CC6CFCE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126439"/>
    <w:multiLevelType w:val="hybridMultilevel"/>
    <w:tmpl w:val="55063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26A24"/>
    <w:multiLevelType w:val="hybridMultilevel"/>
    <w:tmpl w:val="E6FE4E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21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9"/>
  </w:num>
  <w:num w:numId="14">
    <w:abstractNumId w:val="20"/>
  </w:num>
  <w:num w:numId="15">
    <w:abstractNumId w:val="3"/>
  </w:num>
  <w:num w:numId="16">
    <w:abstractNumId w:val="11"/>
  </w:num>
  <w:num w:numId="17">
    <w:abstractNumId w:val="18"/>
  </w:num>
  <w:num w:numId="18">
    <w:abstractNumId w:val="2"/>
  </w:num>
  <w:num w:numId="19">
    <w:abstractNumId w:val="7"/>
  </w:num>
  <w:num w:numId="20">
    <w:abstractNumId w:val="12"/>
  </w:num>
  <w:num w:numId="21">
    <w:abstractNumId w:val="16"/>
  </w:num>
  <w:num w:numId="22">
    <w:abstractNumId w:val="8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60"/>
    <w:rsid w:val="00006814"/>
    <w:rsid w:val="00021172"/>
    <w:rsid w:val="000374C6"/>
    <w:rsid w:val="000A571B"/>
    <w:rsid w:val="000B21F2"/>
    <w:rsid w:val="000B260F"/>
    <w:rsid w:val="00117285"/>
    <w:rsid w:val="00130E3E"/>
    <w:rsid w:val="00174EDF"/>
    <w:rsid w:val="001C2AFF"/>
    <w:rsid w:val="002255E8"/>
    <w:rsid w:val="00252BE5"/>
    <w:rsid w:val="00272006"/>
    <w:rsid w:val="002A37C5"/>
    <w:rsid w:val="002A7982"/>
    <w:rsid w:val="002B6A29"/>
    <w:rsid w:val="002D369C"/>
    <w:rsid w:val="002E1EB2"/>
    <w:rsid w:val="00370D41"/>
    <w:rsid w:val="003A1828"/>
    <w:rsid w:val="003B7B7D"/>
    <w:rsid w:val="003B7E42"/>
    <w:rsid w:val="0043468B"/>
    <w:rsid w:val="00467D06"/>
    <w:rsid w:val="004C60D2"/>
    <w:rsid w:val="005048B1"/>
    <w:rsid w:val="005057C5"/>
    <w:rsid w:val="00536977"/>
    <w:rsid w:val="00602DBF"/>
    <w:rsid w:val="00614C3C"/>
    <w:rsid w:val="0064472B"/>
    <w:rsid w:val="006A3D56"/>
    <w:rsid w:val="006C6BBF"/>
    <w:rsid w:val="006D623D"/>
    <w:rsid w:val="006F5BAB"/>
    <w:rsid w:val="007009BF"/>
    <w:rsid w:val="007046F2"/>
    <w:rsid w:val="00716F6E"/>
    <w:rsid w:val="00716FA1"/>
    <w:rsid w:val="00724FF1"/>
    <w:rsid w:val="007A6560"/>
    <w:rsid w:val="0080502B"/>
    <w:rsid w:val="008107F0"/>
    <w:rsid w:val="00826508"/>
    <w:rsid w:val="0085076B"/>
    <w:rsid w:val="00875688"/>
    <w:rsid w:val="008820B4"/>
    <w:rsid w:val="008918EC"/>
    <w:rsid w:val="00895B46"/>
    <w:rsid w:val="008A4A6F"/>
    <w:rsid w:val="008C7082"/>
    <w:rsid w:val="008D3AE5"/>
    <w:rsid w:val="008E4EE8"/>
    <w:rsid w:val="00921A8E"/>
    <w:rsid w:val="0092315B"/>
    <w:rsid w:val="009766B0"/>
    <w:rsid w:val="009932A2"/>
    <w:rsid w:val="009B07CE"/>
    <w:rsid w:val="009C51E0"/>
    <w:rsid w:val="00A0312E"/>
    <w:rsid w:val="00A314CC"/>
    <w:rsid w:val="00A7162C"/>
    <w:rsid w:val="00A87DB0"/>
    <w:rsid w:val="00AA084D"/>
    <w:rsid w:val="00AA130A"/>
    <w:rsid w:val="00AB3C46"/>
    <w:rsid w:val="00AD1128"/>
    <w:rsid w:val="00AF00B6"/>
    <w:rsid w:val="00AF3C0B"/>
    <w:rsid w:val="00B15A03"/>
    <w:rsid w:val="00B3369B"/>
    <w:rsid w:val="00B64BE7"/>
    <w:rsid w:val="00B956C2"/>
    <w:rsid w:val="00C53D44"/>
    <w:rsid w:val="00C665E3"/>
    <w:rsid w:val="00C75793"/>
    <w:rsid w:val="00C94450"/>
    <w:rsid w:val="00C9589B"/>
    <w:rsid w:val="00C966D2"/>
    <w:rsid w:val="00CB1007"/>
    <w:rsid w:val="00CB3590"/>
    <w:rsid w:val="00D2343F"/>
    <w:rsid w:val="00D43D03"/>
    <w:rsid w:val="00D8528F"/>
    <w:rsid w:val="00DC3FB9"/>
    <w:rsid w:val="00DD6044"/>
    <w:rsid w:val="00E264DB"/>
    <w:rsid w:val="00E5297F"/>
    <w:rsid w:val="00E71AC3"/>
    <w:rsid w:val="00EA5ACC"/>
    <w:rsid w:val="00EB4D05"/>
    <w:rsid w:val="00ED0885"/>
    <w:rsid w:val="00EE439E"/>
    <w:rsid w:val="00EE7C3B"/>
    <w:rsid w:val="00EF29C7"/>
    <w:rsid w:val="00F06479"/>
    <w:rsid w:val="00F069FD"/>
    <w:rsid w:val="00F40E09"/>
    <w:rsid w:val="00F81CC1"/>
    <w:rsid w:val="00FD723E"/>
    <w:rsid w:val="00FF15F6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64F15-FDC8-4543-9772-96896F10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508"/>
    <w:pPr>
      <w:spacing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56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6560"/>
  </w:style>
  <w:style w:type="paragraph" w:styleId="Stopka">
    <w:name w:val="footer"/>
    <w:basedOn w:val="Normalny"/>
    <w:link w:val="StopkaZnak"/>
    <w:uiPriority w:val="99"/>
    <w:unhideWhenUsed/>
    <w:rsid w:val="007A656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6560"/>
  </w:style>
  <w:style w:type="paragraph" w:styleId="Tekstdymka">
    <w:name w:val="Balloon Text"/>
    <w:basedOn w:val="Normalny"/>
    <w:link w:val="TekstdymkaZnak"/>
    <w:uiPriority w:val="99"/>
    <w:semiHidden/>
    <w:unhideWhenUsed/>
    <w:rsid w:val="007A656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5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65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A2"/>
    <w:rPr>
      <w:b/>
      <w:bCs/>
    </w:rPr>
  </w:style>
  <w:style w:type="table" w:styleId="Tabela-Siatka">
    <w:name w:val="Table Grid"/>
    <w:basedOn w:val="Standardowy"/>
    <w:uiPriority w:val="59"/>
    <w:rsid w:val="0046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C9589B"/>
  </w:style>
  <w:style w:type="paragraph" w:styleId="NormalnyWeb">
    <w:name w:val="Normal (Web)"/>
    <w:basedOn w:val="Normalny"/>
    <w:uiPriority w:val="99"/>
    <w:unhideWhenUsed/>
    <w:rsid w:val="007046F2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A7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59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59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FB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FB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F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F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084D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5297F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C94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9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5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2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1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0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5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1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1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7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1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0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A7F7-84C9-4CB9-8049-713BFDA7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projektymdi@gmail.com</cp:lastModifiedBy>
  <cp:revision>2</cp:revision>
  <cp:lastPrinted>2015-10-07T07:39:00Z</cp:lastPrinted>
  <dcterms:created xsi:type="dcterms:W3CDTF">2024-02-26T09:03:00Z</dcterms:created>
  <dcterms:modified xsi:type="dcterms:W3CDTF">2024-02-26T09:03:00Z</dcterms:modified>
</cp:coreProperties>
</file>